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05339" w:rsidRDefault="00F05339" w:rsidP="00247A49">
      <w:pPr>
        <w:jc w:val="center"/>
        <w:rPr>
          <w:b/>
          <w:sz w:val="32"/>
          <w:szCs w:val="32"/>
        </w:rPr>
      </w:pPr>
      <w:r>
        <w:rPr>
          <w:b/>
          <w:sz w:val="32"/>
          <w:szCs w:val="32"/>
        </w:rPr>
        <w:t>Minutes</w:t>
      </w:r>
      <w:r w:rsidR="00247A49" w:rsidRPr="00247A49">
        <w:rPr>
          <w:b/>
          <w:sz w:val="32"/>
          <w:szCs w:val="32"/>
        </w:rPr>
        <w:t xml:space="preserve"> – </w:t>
      </w:r>
      <w:r>
        <w:rPr>
          <w:b/>
          <w:sz w:val="32"/>
          <w:szCs w:val="32"/>
        </w:rPr>
        <w:t>Atchafalaya Basin Program</w:t>
      </w:r>
      <w:r w:rsidR="00386DAE">
        <w:rPr>
          <w:b/>
          <w:sz w:val="32"/>
          <w:szCs w:val="32"/>
        </w:rPr>
        <w:t xml:space="preserve"> (ABP)</w:t>
      </w:r>
    </w:p>
    <w:p w:rsidR="00F05339" w:rsidRDefault="00E20D77" w:rsidP="00247A49">
      <w:pPr>
        <w:jc w:val="center"/>
        <w:rPr>
          <w:b/>
          <w:sz w:val="32"/>
          <w:szCs w:val="32"/>
        </w:rPr>
      </w:pPr>
      <w:r>
        <w:rPr>
          <w:b/>
          <w:sz w:val="32"/>
          <w:szCs w:val="32"/>
        </w:rPr>
        <w:t>Research and Promotion Board</w:t>
      </w:r>
      <w:r w:rsidR="00F05339">
        <w:rPr>
          <w:b/>
          <w:sz w:val="32"/>
          <w:szCs w:val="32"/>
        </w:rPr>
        <w:t xml:space="preserve"> Meeting</w:t>
      </w:r>
    </w:p>
    <w:p w:rsidR="00526F4F" w:rsidRPr="00247A49" w:rsidRDefault="00526F4F" w:rsidP="00247A49">
      <w:pPr>
        <w:jc w:val="center"/>
        <w:rPr>
          <w:b/>
          <w:sz w:val="32"/>
          <w:szCs w:val="32"/>
        </w:rPr>
      </w:pPr>
      <w:r>
        <w:rPr>
          <w:b/>
          <w:sz w:val="32"/>
          <w:szCs w:val="32"/>
        </w:rPr>
        <w:t>July 3</w:t>
      </w:r>
      <w:r w:rsidR="00E20D77">
        <w:rPr>
          <w:b/>
          <w:sz w:val="32"/>
          <w:szCs w:val="32"/>
        </w:rPr>
        <w:t>1</w:t>
      </w:r>
      <w:r>
        <w:rPr>
          <w:b/>
          <w:sz w:val="32"/>
          <w:szCs w:val="32"/>
        </w:rPr>
        <w:t>, 2014</w:t>
      </w:r>
    </w:p>
    <w:p w:rsidR="00247A49" w:rsidRPr="00247A49" w:rsidRDefault="00F05339">
      <w:pPr>
        <w:rPr>
          <w:b/>
          <w:sz w:val="28"/>
          <w:szCs w:val="28"/>
        </w:rPr>
      </w:pPr>
      <w:r>
        <w:rPr>
          <w:b/>
          <w:sz w:val="28"/>
          <w:szCs w:val="28"/>
        </w:rPr>
        <w:t xml:space="preserve">Meeting was called to order at 9:30 AM by the Chair – </w:t>
      </w:r>
      <w:r w:rsidR="00E20D77">
        <w:rPr>
          <w:b/>
          <w:sz w:val="28"/>
          <w:szCs w:val="28"/>
        </w:rPr>
        <w:t>Gerald Alexander</w:t>
      </w:r>
    </w:p>
    <w:p w:rsidR="00F05339" w:rsidRDefault="008D0161">
      <w:pPr>
        <w:rPr>
          <w:b/>
          <w:sz w:val="28"/>
          <w:szCs w:val="28"/>
        </w:rPr>
      </w:pPr>
      <w:r>
        <w:rPr>
          <w:b/>
          <w:sz w:val="28"/>
          <w:szCs w:val="28"/>
        </w:rPr>
        <w:t xml:space="preserve">A </w:t>
      </w:r>
      <w:r w:rsidR="00247A49" w:rsidRPr="00247A49">
        <w:rPr>
          <w:b/>
          <w:sz w:val="28"/>
          <w:szCs w:val="28"/>
        </w:rPr>
        <w:t xml:space="preserve">Roll </w:t>
      </w:r>
      <w:r w:rsidR="00247A49">
        <w:rPr>
          <w:b/>
          <w:sz w:val="28"/>
          <w:szCs w:val="28"/>
        </w:rPr>
        <w:t>Call</w:t>
      </w:r>
      <w:r w:rsidR="00F05339">
        <w:rPr>
          <w:b/>
          <w:sz w:val="28"/>
          <w:szCs w:val="28"/>
        </w:rPr>
        <w:t xml:space="preserve"> </w:t>
      </w:r>
      <w:r>
        <w:rPr>
          <w:b/>
          <w:sz w:val="28"/>
          <w:szCs w:val="28"/>
        </w:rPr>
        <w:t>was conducted and s</w:t>
      </w:r>
      <w:r w:rsidR="00F05339">
        <w:rPr>
          <w:b/>
          <w:sz w:val="28"/>
          <w:szCs w:val="28"/>
        </w:rPr>
        <w:t>howed the following members present and that a quorum was present:</w:t>
      </w:r>
    </w:p>
    <w:p w:rsidR="00247A49" w:rsidRDefault="00E20D77">
      <w:pPr>
        <w:rPr>
          <w:b/>
          <w:sz w:val="28"/>
          <w:szCs w:val="28"/>
        </w:rPr>
      </w:pPr>
      <w:proofErr w:type="gramStart"/>
      <w:r>
        <w:rPr>
          <w:b/>
          <w:sz w:val="28"/>
          <w:szCs w:val="28"/>
        </w:rPr>
        <w:t>Gerald Alexander, Alex Appeaning, Stuart Johnson, Keith Lovell, Marty Beasley, Brad Spicer, Charles Sutcliff, Shawn Wilson, and Mike Wood.</w:t>
      </w:r>
      <w:proofErr w:type="gramEnd"/>
    </w:p>
    <w:p w:rsidR="00F05339" w:rsidRPr="00247A49" w:rsidRDefault="00F05339">
      <w:pPr>
        <w:rPr>
          <w:b/>
          <w:sz w:val="28"/>
          <w:szCs w:val="28"/>
        </w:rPr>
      </w:pPr>
      <w:r>
        <w:rPr>
          <w:b/>
          <w:sz w:val="28"/>
          <w:szCs w:val="28"/>
        </w:rPr>
        <w:t>Sign – in sheet is attached to document other attendees</w:t>
      </w:r>
      <w:r w:rsidR="00386DAE">
        <w:rPr>
          <w:b/>
          <w:sz w:val="28"/>
          <w:szCs w:val="28"/>
        </w:rPr>
        <w:t>.</w:t>
      </w:r>
    </w:p>
    <w:p w:rsidR="00247A49" w:rsidRPr="00247A49" w:rsidRDefault="00F05339">
      <w:pPr>
        <w:rPr>
          <w:b/>
          <w:sz w:val="28"/>
          <w:szCs w:val="28"/>
        </w:rPr>
      </w:pPr>
      <w:r>
        <w:rPr>
          <w:b/>
          <w:sz w:val="28"/>
          <w:szCs w:val="28"/>
        </w:rPr>
        <w:t xml:space="preserve">A motion to approve the agenda was made by </w:t>
      </w:r>
      <w:r w:rsidR="00E20D77">
        <w:rPr>
          <w:b/>
          <w:sz w:val="28"/>
          <w:szCs w:val="28"/>
        </w:rPr>
        <w:t>Mike Wood</w:t>
      </w:r>
      <w:r>
        <w:rPr>
          <w:b/>
          <w:sz w:val="28"/>
          <w:szCs w:val="28"/>
        </w:rPr>
        <w:t xml:space="preserve">, seconded by </w:t>
      </w:r>
      <w:r w:rsidR="00E20D77">
        <w:rPr>
          <w:b/>
          <w:sz w:val="28"/>
          <w:szCs w:val="28"/>
        </w:rPr>
        <w:t>Brad Spicer</w:t>
      </w:r>
      <w:r>
        <w:rPr>
          <w:b/>
          <w:sz w:val="28"/>
          <w:szCs w:val="28"/>
        </w:rPr>
        <w:t>, and passed by voice vote of the members.</w:t>
      </w:r>
    </w:p>
    <w:p w:rsidR="00247A49" w:rsidRPr="00247A49" w:rsidRDefault="00F05339">
      <w:pPr>
        <w:rPr>
          <w:b/>
          <w:sz w:val="28"/>
          <w:szCs w:val="28"/>
        </w:rPr>
      </w:pPr>
      <w:r>
        <w:rPr>
          <w:b/>
          <w:sz w:val="28"/>
          <w:szCs w:val="28"/>
        </w:rPr>
        <w:t>A motion to a</w:t>
      </w:r>
      <w:r w:rsidR="00247A49" w:rsidRPr="00247A49">
        <w:rPr>
          <w:b/>
          <w:sz w:val="28"/>
          <w:szCs w:val="28"/>
        </w:rPr>
        <w:t xml:space="preserve">pprove </w:t>
      </w:r>
      <w:r>
        <w:rPr>
          <w:b/>
          <w:sz w:val="28"/>
          <w:szCs w:val="28"/>
        </w:rPr>
        <w:t>the m</w:t>
      </w:r>
      <w:r w:rsidR="00247A49" w:rsidRPr="00247A49">
        <w:rPr>
          <w:b/>
          <w:sz w:val="28"/>
          <w:szCs w:val="28"/>
        </w:rPr>
        <w:t xml:space="preserve">inutes from </w:t>
      </w:r>
      <w:r>
        <w:rPr>
          <w:b/>
          <w:sz w:val="28"/>
          <w:szCs w:val="28"/>
        </w:rPr>
        <w:t xml:space="preserve">the </w:t>
      </w:r>
      <w:r w:rsidR="00E20D77">
        <w:rPr>
          <w:b/>
          <w:sz w:val="28"/>
          <w:szCs w:val="28"/>
        </w:rPr>
        <w:t>January 2014</w:t>
      </w:r>
      <w:r w:rsidR="00247A49" w:rsidRPr="00247A49">
        <w:rPr>
          <w:b/>
          <w:sz w:val="28"/>
          <w:szCs w:val="28"/>
        </w:rPr>
        <w:t xml:space="preserve"> </w:t>
      </w:r>
      <w:r>
        <w:rPr>
          <w:b/>
          <w:sz w:val="28"/>
          <w:szCs w:val="28"/>
        </w:rPr>
        <w:t>m</w:t>
      </w:r>
      <w:r w:rsidR="00247A49" w:rsidRPr="00247A49">
        <w:rPr>
          <w:b/>
          <w:sz w:val="28"/>
          <w:szCs w:val="28"/>
        </w:rPr>
        <w:t>eeting</w:t>
      </w:r>
      <w:r>
        <w:rPr>
          <w:b/>
          <w:sz w:val="28"/>
          <w:szCs w:val="28"/>
        </w:rPr>
        <w:t xml:space="preserve"> was made by </w:t>
      </w:r>
      <w:r w:rsidR="00E20D77">
        <w:rPr>
          <w:b/>
          <w:sz w:val="28"/>
          <w:szCs w:val="28"/>
        </w:rPr>
        <w:t xml:space="preserve">Brad </w:t>
      </w:r>
      <w:proofErr w:type="gramStart"/>
      <w:r w:rsidR="00E20D77">
        <w:rPr>
          <w:b/>
          <w:sz w:val="28"/>
          <w:szCs w:val="28"/>
        </w:rPr>
        <w:t>Spicer</w:t>
      </w:r>
      <w:r>
        <w:rPr>
          <w:b/>
          <w:sz w:val="28"/>
          <w:szCs w:val="28"/>
        </w:rPr>
        <w:t>,</w:t>
      </w:r>
      <w:proofErr w:type="gramEnd"/>
      <w:r>
        <w:rPr>
          <w:b/>
          <w:sz w:val="28"/>
          <w:szCs w:val="28"/>
        </w:rPr>
        <w:t xml:space="preserve"> seconded by </w:t>
      </w:r>
      <w:r w:rsidR="00E20D77">
        <w:rPr>
          <w:b/>
          <w:sz w:val="28"/>
          <w:szCs w:val="28"/>
        </w:rPr>
        <w:t>Alex Appeaning</w:t>
      </w:r>
      <w:r>
        <w:rPr>
          <w:b/>
          <w:sz w:val="28"/>
          <w:szCs w:val="28"/>
        </w:rPr>
        <w:t xml:space="preserve"> and was </w:t>
      </w:r>
      <w:r w:rsidR="00386DAE">
        <w:rPr>
          <w:b/>
          <w:sz w:val="28"/>
          <w:szCs w:val="28"/>
        </w:rPr>
        <w:t>passed</w:t>
      </w:r>
      <w:r>
        <w:rPr>
          <w:b/>
          <w:sz w:val="28"/>
          <w:szCs w:val="28"/>
        </w:rPr>
        <w:t xml:space="preserve"> by voice vote of the members.</w:t>
      </w:r>
    </w:p>
    <w:p w:rsidR="00247A49" w:rsidRDefault="00F05339">
      <w:pPr>
        <w:rPr>
          <w:b/>
          <w:sz w:val="28"/>
          <w:szCs w:val="28"/>
        </w:rPr>
      </w:pPr>
      <w:r>
        <w:rPr>
          <w:b/>
          <w:sz w:val="28"/>
          <w:szCs w:val="28"/>
        </w:rPr>
        <w:t xml:space="preserve">A </w:t>
      </w:r>
      <w:r w:rsidR="00247A49">
        <w:rPr>
          <w:b/>
          <w:sz w:val="28"/>
          <w:szCs w:val="28"/>
        </w:rPr>
        <w:t xml:space="preserve">2014 </w:t>
      </w:r>
      <w:r>
        <w:rPr>
          <w:b/>
          <w:sz w:val="28"/>
          <w:szCs w:val="28"/>
        </w:rPr>
        <w:t>l</w:t>
      </w:r>
      <w:r w:rsidR="00247A49" w:rsidRPr="00247A49">
        <w:rPr>
          <w:b/>
          <w:sz w:val="28"/>
          <w:szCs w:val="28"/>
        </w:rPr>
        <w:t xml:space="preserve">egislative </w:t>
      </w:r>
      <w:r>
        <w:rPr>
          <w:b/>
          <w:sz w:val="28"/>
          <w:szCs w:val="28"/>
        </w:rPr>
        <w:t>session s</w:t>
      </w:r>
      <w:r w:rsidR="00247A49" w:rsidRPr="00247A49">
        <w:rPr>
          <w:b/>
          <w:sz w:val="28"/>
          <w:szCs w:val="28"/>
        </w:rPr>
        <w:t>ummary</w:t>
      </w:r>
      <w:r>
        <w:rPr>
          <w:b/>
          <w:sz w:val="28"/>
          <w:szCs w:val="28"/>
        </w:rPr>
        <w:t xml:space="preserve"> was given by Don Haydel</w:t>
      </w:r>
      <w:r w:rsidR="00E20D77">
        <w:rPr>
          <w:b/>
          <w:sz w:val="28"/>
          <w:szCs w:val="28"/>
        </w:rPr>
        <w:t>.</w:t>
      </w:r>
      <w:r w:rsidR="00386DAE">
        <w:rPr>
          <w:b/>
          <w:sz w:val="28"/>
          <w:szCs w:val="28"/>
        </w:rPr>
        <w:t xml:space="preserve"> (ABP)</w:t>
      </w:r>
    </w:p>
    <w:p w:rsidR="00E20D77" w:rsidRDefault="00F05339">
      <w:pPr>
        <w:rPr>
          <w:b/>
          <w:sz w:val="28"/>
          <w:szCs w:val="28"/>
        </w:rPr>
      </w:pPr>
      <w:r>
        <w:rPr>
          <w:b/>
          <w:sz w:val="28"/>
          <w:szCs w:val="28"/>
        </w:rPr>
        <w:t xml:space="preserve">A </w:t>
      </w:r>
      <w:r w:rsidR="00DB500B">
        <w:rPr>
          <w:b/>
          <w:sz w:val="28"/>
          <w:szCs w:val="28"/>
        </w:rPr>
        <w:t xml:space="preserve">Buffalo Cove </w:t>
      </w:r>
      <w:r>
        <w:rPr>
          <w:b/>
          <w:sz w:val="28"/>
          <w:szCs w:val="28"/>
        </w:rPr>
        <w:t>u</w:t>
      </w:r>
      <w:r w:rsidR="00DB500B">
        <w:rPr>
          <w:b/>
          <w:sz w:val="28"/>
          <w:szCs w:val="28"/>
        </w:rPr>
        <w:t xml:space="preserve">pdate </w:t>
      </w:r>
      <w:r>
        <w:rPr>
          <w:b/>
          <w:sz w:val="28"/>
          <w:szCs w:val="28"/>
        </w:rPr>
        <w:t xml:space="preserve">was given by </w:t>
      </w:r>
      <w:r w:rsidR="00E20D77">
        <w:rPr>
          <w:b/>
          <w:sz w:val="28"/>
          <w:szCs w:val="28"/>
        </w:rPr>
        <w:t>Don Haydel</w:t>
      </w:r>
      <w:r w:rsidR="00386DAE">
        <w:rPr>
          <w:b/>
          <w:sz w:val="28"/>
          <w:szCs w:val="28"/>
        </w:rPr>
        <w:t xml:space="preserve">. </w:t>
      </w:r>
    </w:p>
    <w:p w:rsidR="00DB500B" w:rsidRPr="00247A49" w:rsidRDefault="00386DAE">
      <w:pPr>
        <w:rPr>
          <w:b/>
          <w:sz w:val="28"/>
          <w:szCs w:val="28"/>
        </w:rPr>
      </w:pPr>
      <w:r>
        <w:rPr>
          <w:b/>
          <w:sz w:val="28"/>
          <w:szCs w:val="28"/>
        </w:rPr>
        <w:t>Don Haydel gave an u</w:t>
      </w:r>
      <w:r w:rsidR="00DB500B">
        <w:rPr>
          <w:b/>
          <w:sz w:val="28"/>
          <w:szCs w:val="28"/>
        </w:rPr>
        <w:t xml:space="preserve">pdate of Atchafalaya Basin Program Projects </w:t>
      </w:r>
      <w:r>
        <w:rPr>
          <w:b/>
          <w:sz w:val="28"/>
          <w:szCs w:val="28"/>
        </w:rPr>
        <w:t>completed since the last meeting</w:t>
      </w:r>
      <w:r w:rsidR="00E20D77">
        <w:rPr>
          <w:b/>
          <w:sz w:val="28"/>
          <w:szCs w:val="28"/>
        </w:rPr>
        <w:t xml:space="preserve"> (attached)</w:t>
      </w:r>
      <w:r>
        <w:rPr>
          <w:b/>
          <w:sz w:val="28"/>
          <w:szCs w:val="28"/>
        </w:rPr>
        <w:t>.</w:t>
      </w:r>
    </w:p>
    <w:p w:rsidR="00386DAE" w:rsidRDefault="00386DAE">
      <w:pPr>
        <w:rPr>
          <w:b/>
          <w:sz w:val="28"/>
          <w:szCs w:val="28"/>
        </w:rPr>
      </w:pPr>
      <w:r>
        <w:rPr>
          <w:b/>
          <w:sz w:val="28"/>
          <w:szCs w:val="28"/>
        </w:rPr>
        <w:t xml:space="preserve">A discussion </w:t>
      </w:r>
      <w:r w:rsidR="00247A49" w:rsidRPr="00247A49">
        <w:rPr>
          <w:b/>
          <w:sz w:val="28"/>
          <w:szCs w:val="28"/>
        </w:rPr>
        <w:t xml:space="preserve">of </w:t>
      </w:r>
      <w:r>
        <w:rPr>
          <w:b/>
          <w:sz w:val="28"/>
          <w:szCs w:val="28"/>
        </w:rPr>
        <w:t xml:space="preserve">the </w:t>
      </w:r>
      <w:r w:rsidR="00247A49" w:rsidRPr="00247A49">
        <w:rPr>
          <w:b/>
          <w:sz w:val="28"/>
          <w:szCs w:val="28"/>
        </w:rPr>
        <w:t>2016 Annual Plan</w:t>
      </w:r>
      <w:r w:rsidR="00DB500B">
        <w:rPr>
          <w:b/>
          <w:sz w:val="28"/>
          <w:szCs w:val="28"/>
        </w:rPr>
        <w:t xml:space="preserve"> </w:t>
      </w:r>
      <w:r>
        <w:rPr>
          <w:b/>
          <w:sz w:val="28"/>
          <w:szCs w:val="28"/>
        </w:rPr>
        <w:t xml:space="preserve">was held including the tentative timeline (attached), the project nomination (attached), the possibility of having to provide a cost share for the Log Jam feature of the Buffalo Cove construction; and the proposed process of budget analysis / TAG project prioritization / and Research and Promotion Board approval to allocate funding to projects that can move forward.  </w:t>
      </w:r>
    </w:p>
    <w:p w:rsidR="00491FA4" w:rsidRDefault="00491FA4">
      <w:pPr>
        <w:rPr>
          <w:b/>
          <w:sz w:val="28"/>
          <w:szCs w:val="28"/>
        </w:rPr>
      </w:pPr>
      <w:r>
        <w:rPr>
          <w:b/>
          <w:sz w:val="28"/>
          <w:szCs w:val="28"/>
        </w:rPr>
        <w:t xml:space="preserve">Public comments were made </w:t>
      </w:r>
      <w:r w:rsidR="008D0161">
        <w:rPr>
          <w:b/>
          <w:sz w:val="28"/>
          <w:szCs w:val="28"/>
        </w:rPr>
        <w:t xml:space="preserve">Charles Caillouet detailing the Wildlife Federation proposed resolution supporting reallocation of funding to projects that are able </w:t>
      </w:r>
      <w:r w:rsidR="008D0161">
        <w:rPr>
          <w:b/>
          <w:sz w:val="28"/>
          <w:szCs w:val="28"/>
        </w:rPr>
        <w:lastRenderedPageBreak/>
        <w:t xml:space="preserve">to move forward and alternative land use easements and/or outright fee title purchase of lands on which the ABP could construct project features. </w:t>
      </w:r>
    </w:p>
    <w:p w:rsidR="008D0161" w:rsidRDefault="008D0161">
      <w:pPr>
        <w:rPr>
          <w:b/>
          <w:sz w:val="28"/>
          <w:szCs w:val="28"/>
        </w:rPr>
      </w:pPr>
      <w:r>
        <w:rPr>
          <w:b/>
          <w:sz w:val="28"/>
          <w:szCs w:val="28"/>
        </w:rPr>
        <w:t>No old business was discussed.</w:t>
      </w:r>
    </w:p>
    <w:p w:rsidR="008D0161" w:rsidRDefault="008D0161">
      <w:pPr>
        <w:rPr>
          <w:b/>
          <w:sz w:val="28"/>
          <w:szCs w:val="28"/>
        </w:rPr>
      </w:pPr>
      <w:r>
        <w:rPr>
          <w:b/>
          <w:sz w:val="28"/>
          <w:szCs w:val="28"/>
        </w:rPr>
        <w:t>For new business, Don Haydel stated that the ABP will be producing a document, “Report on the State of the Atchafalaya Basin Program.”  The document intends to detail the progress, successes, and problems encountered since the State Master Plan was implemented in 1998.</w:t>
      </w:r>
      <w:r w:rsidR="00E20D77">
        <w:rPr>
          <w:b/>
          <w:sz w:val="28"/>
          <w:szCs w:val="28"/>
        </w:rPr>
        <w:t xml:space="preserve">  Members were reminded of the upcoming Corps low water inspection tour and the August 22, 2014, meeting of the Mississippi River Commission in Houma.</w:t>
      </w:r>
    </w:p>
    <w:p w:rsidR="008D0161" w:rsidRDefault="008D0161">
      <w:pPr>
        <w:rPr>
          <w:b/>
          <w:sz w:val="28"/>
          <w:szCs w:val="28"/>
        </w:rPr>
      </w:pPr>
      <w:r>
        <w:rPr>
          <w:b/>
          <w:sz w:val="28"/>
          <w:szCs w:val="28"/>
        </w:rPr>
        <w:t xml:space="preserve">A motion to adjourn was made by </w:t>
      </w:r>
      <w:r w:rsidR="00E20D77">
        <w:rPr>
          <w:b/>
          <w:sz w:val="28"/>
          <w:szCs w:val="28"/>
        </w:rPr>
        <w:t>Stuart Johnson</w:t>
      </w:r>
      <w:r>
        <w:rPr>
          <w:b/>
          <w:sz w:val="28"/>
          <w:szCs w:val="28"/>
        </w:rPr>
        <w:t xml:space="preserve">, seconded by </w:t>
      </w:r>
      <w:r w:rsidR="00E20D77">
        <w:rPr>
          <w:b/>
          <w:sz w:val="28"/>
          <w:szCs w:val="28"/>
        </w:rPr>
        <w:t>Shawn Wilson</w:t>
      </w:r>
      <w:r>
        <w:rPr>
          <w:b/>
          <w:sz w:val="28"/>
          <w:szCs w:val="28"/>
        </w:rPr>
        <w:t xml:space="preserve"> and passed by a voice vote of the members.  </w:t>
      </w:r>
    </w:p>
    <w:p w:rsidR="008D0161" w:rsidRDefault="008D0161">
      <w:pPr>
        <w:rPr>
          <w:b/>
          <w:sz w:val="28"/>
          <w:szCs w:val="28"/>
        </w:rPr>
      </w:pPr>
      <w:r>
        <w:rPr>
          <w:b/>
          <w:sz w:val="28"/>
          <w:szCs w:val="28"/>
        </w:rPr>
        <w:t xml:space="preserve">The meeting adjourned at </w:t>
      </w:r>
      <w:r w:rsidR="00E20D77">
        <w:rPr>
          <w:b/>
          <w:sz w:val="28"/>
          <w:szCs w:val="28"/>
        </w:rPr>
        <w:t>10:30</w:t>
      </w:r>
      <w:r>
        <w:rPr>
          <w:b/>
          <w:sz w:val="28"/>
          <w:szCs w:val="28"/>
        </w:rPr>
        <w:t xml:space="preserve"> am. </w:t>
      </w:r>
    </w:p>
    <w:p w:rsidR="008D0161" w:rsidRPr="00247A49" w:rsidRDefault="008D0161">
      <w:pPr>
        <w:rPr>
          <w:b/>
          <w:sz w:val="28"/>
          <w:szCs w:val="28"/>
        </w:rPr>
      </w:pPr>
    </w:p>
    <w:p w:rsidR="00247A49" w:rsidRDefault="00247A49" w:rsidP="008D0161">
      <w:pPr>
        <w:rPr>
          <w:b/>
          <w:sz w:val="28"/>
          <w:szCs w:val="28"/>
        </w:rPr>
      </w:pPr>
      <w:r w:rsidRPr="00247A49">
        <w:rPr>
          <w:b/>
          <w:sz w:val="28"/>
          <w:szCs w:val="28"/>
        </w:rPr>
        <w:tab/>
      </w:r>
    </w:p>
    <w:p w:rsidR="008D0161" w:rsidRDefault="008D0161" w:rsidP="008D0161">
      <w:pPr>
        <w:rPr>
          <w:b/>
          <w:sz w:val="28"/>
          <w:szCs w:val="28"/>
        </w:rPr>
      </w:pPr>
    </w:p>
    <w:p w:rsidR="008D0161" w:rsidRDefault="008D0161" w:rsidP="008D0161">
      <w:pPr>
        <w:rPr>
          <w:b/>
          <w:sz w:val="28"/>
          <w:szCs w:val="28"/>
        </w:rPr>
      </w:pPr>
    </w:p>
    <w:p w:rsidR="008D0161" w:rsidRDefault="008D0161" w:rsidP="008D0161">
      <w:pPr>
        <w:rPr>
          <w:b/>
          <w:sz w:val="28"/>
          <w:szCs w:val="28"/>
        </w:rPr>
      </w:pPr>
    </w:p>
    <w:p w:rsidR="008D0161" w:rsidRDefault="008D0161" w:rsidP="008D0161">
      <w:pPr>
        <w:rPr>
          <w:b/>
          <w:sz w:val="28"/>
          <w:szCs w:val="28"/>
        </w:rPr>
      </w:pPr>
    </w:p>
    <w:p w:rsidR="008D0161" w:rsidRDefault="008D0161" w:rsidP="008D0161">
      <w:pPr>
        <w:rPr>
          <w:b/>
          <w:sz w:val="28"/>
          <w:szCs w:val="28"/>
        </w:rPr>
      </w:pPr>
    </w:p>
    <w:p w:rsidR="008D0161" w:rsidRDefault="008D0161" w:rsidP="008D0161">
      <w:pPr>
        <w:rPr>
          <w:b/>
          <w:sz w:val="28"/>
          <w:szCs w:val="28"/>
        </w:rPr>
      </w:pPr>
    </w:p>
    <w:p w:rsidR="008D0161" w:rsidRDefault="008D0161" w:rsidP="008D0161">
      <w:pPr>
        <w:rPr>
          <w:b/>
          <w:sz w:val="28"/>
          <w:szCs w:val="28"/>
        </w:rPr>
      </w:pPr>
    </w:p>
    <w:p w:rsidR="008D0161" w:rsidRDefault="008D0161" w:rsidP="008D0161">
      <w:pPr>
        <w:rPr>
          <w:b/>
          <w:sz w:val="28"/>
          <w:szCs w:val="28"/>
        </w:rPr>
      </w:pPr>
    </w:p>
    <w:p w:rsidR="008D0161" w:rsidRDefault="008D0161" w:rsidP="008D0161">
      <w:pPr>
        <w:rPr>
          <w:b/>
          <w:sz w:val="28"/>
          <w:szCs w:val="28"/>
        </w:rPr>
      </w:pPr>
    </w:p>
    <w:p w:rsidR="008D0161" w:rsidRDefault="008D0161" w:rsidP="008D0161">
      <w:pPr>
        <w:rPr>
          <w:b/>
          <w:sz w:val="28"/>
          <w:szCs w:val="28"/>
        </w:rPr>
      </w:pPr>
    </w:p>
    <w:p w:rsidR="008D0161" w:rsidRDefault="008D0161" w:rsidP="008D0161">
      <w:pPr>
        <w:rPr>
          <w:b/>
          <w:sz w:val="28"/>
          <w:szCs w:val="28"/>
        </w:rPr>
      </w:pPr>
    </w:p>
    <w:p w:rsidR="008D0161" w:rsidRDefault="008D0161" w:rsidP="008D0161">
      <w:pPr>
        <w:rPr>
          <w:b/>
          <w:sz w:val="28"/>
          <w:szCs w:val="28"/>
        </w:rPr>
      </w:pPr>
    </w:p>
    <w:p w:rsidR="008D0161" w:rsidRDefault="008D0161" w:rsidP="008D0161">
      <w:pPr>
        <w:rPr>
          <w:b/>
          <w:sz w:val="28"/>
          <w:szCs w:val="28"/>
        </w:rPr>
      </w:pPr>
    </w:p>
    <w:p w:rsidR="008D0161" w:rsidRDefault="008D0161" w:rsidP="008D0161">
      <w:pPr>
        <w:rPr>
          <w:b/>
          <w:sz w:val="28"/>
          <w:szCs w:val="28"/>
        </w:rPr>
      </w:pPr>
    </w:p>
    <w:p w:rsidR="008D0161" w:rsidRDefault="008D0161" w:rsidP="008D0161">
      <w:pPr>
        <w:rPr>
          <w:b/>
          <w:sz w:val="28"/>
          <w:szCs w:val="28"/>
        </w:rPr>
      </w:pPr>
    </w:p>
    <w:p w:rsidR="008D0161" w:rsidRDefault="008D0161" w:rsidP="00C04E61">
      <w:pPr>
        <w:rPr>
          <w:rFonts w:ascii="Arial" w:hAnsi="Arial" w:cs="Arial"/>
          <w:b/>
          <w:sz w:val="24"/>
          <w:szCs w:val="24"/>
        </w:rPr>
      </w:pPr>
    </w:p>
    <w:p w:rsidR="00C04E61" w:rsidRDefault="00526F4F" w:rsidP="00C04E61">
      <w:pPr>
        <w:rPr>
          <w:rFonts w:ascii="Arial" w:hAnsi="Arial" w:cs="Arial"/>
          <w:b/>
          <w:sz w:val="24"/>
          <w:szCs w:val="24"/>
        </w:rPr>
      </w:pPr>
      <w:r>
        <w:rPr>
          <w:rFonts w:ascii="Arial" w:hAnsi="Arial" w:cs="Arial"/>
          <w:b/>
          <w:sz w:val="24"/>
          <w:szCs w:val="24"/>
        </w:rPr>
        <w:t xml:space="preserve">2016-01 </w:t>
      </w:r>
      <w:r w:rsidR="00C04E61">
        <w:rPr>
          <w:rFonts w:ascii="Arial" w:hAnsi="Arial" w:cs="Arial"/>
          <w:b/>
          <w:sz w:val="24"/>
          <w:szCs w:val="24"/>
        </w:rPr>
        <w:t>Nomination for 2016 Atchafalaya Basin Annual Plan</w:t>
      </w:r>
    </w:p>
    <w:p w:rsidR="00C04E61" w:rsidRDefault="00C04E61" w:rsidP="00C04E61">
      <w:pPr>
        <w:rPr>
          <w:rFonts w:ascii="Arial" w:hAnsi="Arial" w:cs="Arial"/>
          <w:b/>
          <w:sz w:val="24"/>
          <w:szCs w:val="24"/>
        </w:rPr>
      </w:pPr>
      <w:r>
        <w:rPr>
          <w:rFonts w:ascii="Arial" w:hAnsi="Arial" w:cs="Arial"/>
          <w:b/>
          <w:sz w:val="24"/>
          <w:szCs w:val="24"/>
        </w:rPr>
        <w:t>From:</w:t>
      </w:r>
      <w:r>
        <w:rPr>
          <w:rFonts w:ascii="Arial" w:hAnsi="Arial" w:cs="Arial"/>
          <w:b/>
          <w:sz w:val="24"/>
          <w:szCs w:val="24"/>
        </w:rPr>
        <w:tab/>
      </w:r>
      <w:r>
        <w:rPr>
          <w:rFonts w:ascii="Arial" w:hAnsi="Arial" w:cs="Arial"/>
          <w:b/>
          <w:sz w:val="24"/>
          <w:szCs w:val="24"/>
        </w:rPr>
        <w:tab/>
        <w:t>Dan Kroes – USGS</w:t>
      </w:r>
    </w:p>
    <w:p w:rsidR="00C04E61" w:rsidRDefault="00C04E61" w:rsidP="00C04E61">
      <w:pPr>
        <w:rPr>
          <w:rFonts w:ascii="Arial" w:hAnsi="Arial" w:cs="Arial"/>
          <w:b/>
          <w:sz w:val="24"/>
          <w:szCs w:val="24"/>
        </w:rPr>
      </w:pPr>
    </w:p>
    <w:p w:rsidR="00C04E61" w:rsidRPr="00C04E61" w:rsidRDefault="00C04E61" w:rsidP="00C04E61">
      <w:pPr>
        <w:rPr>
          <w:b/>
          <w:sz w:val="24"/>
          <w:szCs w:val="24"/>
        </w:rPr>
      </w:pPr>
      <w:r w:rsidRPr="00C04E61">
        <w:rPr>
          <w:rFonts w:ascii="Arial" w:hAnsi="Arial" w:cs="Arial"/>
          <w:b/>
          <w:sz w:val="24"/>
          <w:szCs w:val="24"/>
        </w:rPr>
        <w:t xml:space="preserve">The delta forming out of the Enterprise pipeline </w:t>
      </w:r>
      <w:r>
        <w:rPr>
          <w:rFonts w:ascii="Arial" w:hAnsi="Arial" w:cs="Arial"/>
          <w:b/>
          <w:sz w:val="24"/>
          <w:szCs w:val="24"/>
        </w:rPr>
        <w:t xml:space="preserve">breach </w:t>
      </w:r>
      <w:r w:rsidRPr="00C04E61">
        <w:rPr>
          <w:rFonts w:ascii="Arial" w:hAnsi="Arial" w:cs="Arial"/>
          <w:b/>
          <w:sz w:val="24"/>
          <w:szCs w:val="24"/>
        </w:rPr>
        <w:t xml:space="preserve">was above water 200 </w:t>
      </w:r>
      <w:proofErr w:type="spellStart"/>
      <w:r w:rsidRPr="00C04E61">
        <w:rPr>
          <w:rFonts w:ascii="Arial" w:hAnsi="Arial" w:cs="Arial"/>
          <w:b/>
          <w:sz w:val="24"/>
          <w:szCs w:val="24"/>
        </w:rPr>
        <w:t>ft</w:t>
      </w:r>
      <w:proofErr w:type="spellEnd"/>
      <w:r w:rsidRPr="00C04E61">
        <w:rPr>
          <w:rFonts w:ascii="Arial" w:hAnsi="Arial" w:cs="Arial"/>
          <w:b/>
          <w:sz w:val="24"/>
          <w:szCs w:val="24"/>
        </w:rPr>
        <w:t xml:space="preserve"> away from the shore at elevation +2.5 to 3.5 and extended another 200 </w:t>
      </w:r>
      <w:proofErr w:type="spellStart"/>
      <w:r w:rsidRPr="00C04E61">
        <w:rPr>
          <w:rFonts w:ascii="Arial" w:hAnsi="Arial" w:cs="Arial"/>
          <w:b/>
          <w:sz w:val="24"/>
          <w:szCs w:val="24"/>
        </w:rPr>
        <w:t>ft</w:t>
      </w:r>
      <w:proofErr w:type="spellEnd"/>
      <w:r w:rsidRPr="00C04E61">
        <w:rPr>
          <w:rFonts w:ascii="Arial" w:hAnsi="Arial" w:cs="Arial"/>
          <w:b/>
          <w:sz w:val="24"/>
          <w:szCs w:val="24"/>
        </w:rPr>
        <w:t xml:space="preserve"> below water at elevation of -0.5ft NAVD88</w:t>
      </w:r>
      <w:r>
        <w:rPr>
          <w:rFonts w:ascii="Arial" w:hAnsi="Arial" w:cs="Arial"/>
          <w:b/>
          <w:sz w:val="24"/>
          <w:szCs w:val="24"/>
        </w:rPr>
        <w:t>.  The</w:t>
      </w:r>
      <w:r w:rsidRPr="00C04E61">
        <w:rPr>
          <w:rFonts w:ascii="Arial" w:hAnsi="Arial" w:cs="Arial"/>
          <w:b/>
          <w:sz w:val="24"/>
          <w:szCs w:val="24"/>
        </w:rPr>
        <w:t xml:space="preserve"> water level was about 2.5 </w:t>
      </w:r>
      <w:proofErr w:type="spellStart"/>
      <w:r w:rsidRPr="00C04E61">
        <w:rPr>
          <w:rFonts w:ascii="Arial" w:hAnsi="Arial" w:cs="Arial"/>
          <w:b/>
          <w:sz w:val="24"/>
          <w:szCs w:val="24"/>
        </w:rPr>
        <w:t>ft</w:t>
      </w:r>
      <w:proofErr w:type="spellEnd"/>
      <w:r w:rsidRPr="00C04E61">
        <w:rPr>
          <w:rFonts w:ascii="Arial" w:hAnsi="Arial" w:cs="Arial"/>
          <w:b/>
          <w:sz w:val="24"/>
          <w:szCs w:val="24"/>
        </w:rPr>
        <w:t xml:space="preserve"> </w:t>
      </w:r>
      <w:r>
        <w:rPr>
          <w:rFonts w:ascii="Arial" w:hAnsi="Arial" w:cs="Arial"/>
          <w:b/>
          <w:sz w:val="24"/>
          <w:szCs w:val="24"/>
        </w:rPr>
        <w:t>on July 16, 2014</w:t>
      </w:r>
      <w:r w:rsidRPr="00C04E61">
        <w:rPr>
          <w:rFonts w:ascii="Arial" w:hAnsi="Arial" w:cs="Arial"/>
          <w:b/>
          <w:sz w:val="24"/>
          <w:szCs w:val="24"/>
        </w:rPr>
        <w:t xml:space="preserve"> on EGL.  So it's about half way across the largest channel there</w:t>
      </w:r>
      <w:r>
        <w:rPr>
          <w:rFonts w:ascii="Arial" w:hAnsi="Arial" w:cs="Arial"/>
          <w:b/>
          <w:sz w:val="24"/>
          <w:szCs w:val="24"/>
        </w:rPr>
        <w:t>.  It</w:t>
      </w:r>
      <w:r w:rsidRPr="00C04E61">
        <w:rPr>
          <w:rFonts w:ascii="Arial" w:hAnsi="Arial" w:cs="Arial"/>
          <w:b/>
          <w:sz w:val="24"/>
          <w:szCs w:val="24"/>
        </w:rPr>
        <w:t xml:space="preserve"> will shortly bisect the lake, probably by next year dependin</w:t>
      </w:r>
      <w:r>
        <w:rPr>
          <w:rFonts w:ascii="Arial" w:hAnsi="Arial" w:cs="Arial"/>
          <w:b/>
          <w:sz w:val="24"/>
          <w:szCs w:val="24"/>
        </w:rPr>
        <w:t>g on flow conditions.   The un-</w:t>
      </w:r>
      <w:r w:rsidRPr="00C04E61">
        <w:rPr>
          <w:rFonts w:ascii="Arial" w:hAnsi="Arial" w:cs="Arial"/>
          <w:b/>
          <w:sz w:val="24"/>
          <w:szCs w:val="24"/>
        </w:rPr>
        <w:t xml:space="preserve">impacted lake bottom there was around -5 </w:t>
      </w:r>
      <w:proofErr w:type="spellStart"/>
      <w:r w:rsidRPr="00C04E61">
        <w:rPr>
          <w:rFonts w:ascii="Arial" w:hAnsi="Arial" w:cs="Arial"/>
          <w:b/>
          <w:sz w:val="24"/>
          <w:szCs w:val="24"/>
        </w:rPr>
        <w:t>ft</w:t>
      </w:r>
      <w:proofErr w:type="spellEnd"/>
      <w:r>
        <w:rPr>
          <w:rFonts w:ascii="Arial" w:hAnsi="Arial" w:cs="Arial"/>
          <w:b/>
          <w:sz w:val="24"/>
          <w:szCs w:val="24"/>
        </w:rPr>
        <w:t xml:space="preserve"> prior to the breach.</w:t>
      </w:r>
      <w:r w:rsidRPr="00C04E61">
        <w:rPr>
          <w:rFonts w:ascii="Arial" w:hAnsi="Arial" w:cs="Arial"/>
          <w:b/>
          <w:sz w:val="24"/>
          <w:szCs w:val="24"/>
        </w:rPr>
        <w:t xml:space="preserve">  </w:t>
      </w:r>
    </w:p>
    <w:p w:rsidR="00C04E61" w:rsidRPr="00C04E61" w:rsidRDefault="00C04E61" w:rsidP="00C04E61">
      <w:pPr>
        <w:rPr>
          <w:b/>
          <w:sz w:val="24"/>
          <w:szCs w:val="24"/>
        </w:rPr>
      </w:pPr>
      <w:r w:rsidRPr="00C04E61">
        <w:rPr>
          <w:rFonts w:ascii="Arial" w:hAnsi="Arial" w:cs="Arial"/>
          <w:b/>
          <w:sz w:val="24"/>
          <w:szCs w:val="24"/>
        </w:rPr>
        <w:t> </w:t>
      </w:r>
    </w:p>
    <w:p w:rsidR="00C04E61" w:rsidRDefault="00C04E61" w:rsidP="00C04E61">
      <w:pPr>
        <w:rPr>
          <w:rFonts w:ascii="Arial" w:hAnsi="Arial" w:cs="Arial"/>
        </w:rPr>
      </w:pPr>
      <w:r w:rsidRPr="00C04E61">
        <w:rPr>
          <w:rFonts w:ascii="Arial" w:hAnsi="Arial" w:cs="Arial"/>
          <w:b/>
          <w:sz w:val="24"/>
          <w:szCs w:val="24"/>
        </w:rPr>
        <w:t>This delta is a navigational hazard and will result in increased filling rates in the lake north of the delta as flow velocities are reduced or stopped because of the extension of the delta lobe</w:t>
      </w:r>
      <w:r>
        <w:rPr>
          <w:rFonts w:ascii="Arial" w:hAnsi="Arial" w:cs="Arial"/>
        </w:rPr>
        <w:t>.</w:t>
      </w:r>
    </w:p>
    <w:p w:rsidR="00C04E61" w:rsidRDefault="00C04E61" w:rsidP="00C04E61">
      <w:pPr>
        <w:rPr>
          <w:rFonts w:ascii="Arial" w:hAnsi="Arial" w:cs="Arial"/>
        </w:rPr>
      </w:pPr>
    </w:p>
    <w:p w:rsidR="00C04E61" w:rsidRDefault="00C04E61" w:rsidP="00C04E61">
      <w:r>
        <w:rPr>
          <w:rFonts w:ascii="Arial" w:hAnsi="Arial" w:cs="Arial"/>
          <w:b/>
          <w:sz w:val="24"/>
          <w:szCs w:val="24"/>
        </w:rPr>
        <w:t>W</w:t>
      </w:r>
      <w:r w:rsidRPr="00C04E61">
        <w:rPr>
          <w:rFonts w:ascii="Arial" w:hAnsi="Arial" w:cs="Arial"/>
          <w:b/>
          <w:sz w:val="24"/>
          <w:szCs w:val="24"/>
        </w:rPr>
        <w:t>e suggest that the material deposited in the lake be dredged and placed on the adjacent Attakapas WMA.</w:t>
      </w:r>
    </w:p>
    <w:p w:rsidR="00C04E61" w:rsidRDefault="00C04E61" w:rsidP="00247A49">
      <w:pPr>
        <w:rPr>
          <w:b/>
          <w:sz w:val="28"/>
          <w:szCs w:val="28"/>
        </w:rPr>
      </w:pPr>
    </w:p>
    <w:p w:rsidR="00C04E61" w:rsidRDefault="00C04E61" w:rsidP="00247A49">
      <w:pPr>
        <w:rPr>
          <w:b/>
          <w:sz w:val="28"/>
          <w:szCs w:val="28"/>
        </w:rPr>
      </w:pPr>
    </w:p>
    <w:p w:rsidR="008D0161" w:rsidRDefault="008D0161" w:rsidP="00247A49">
      <w:pPr>
        <w:rPr>
          <w:b/>
          <w:sz w:val="28"/>
          <w:szCs w:val="28"/>
        </w:rPr>
      </w:pPr>
    </w:p>
    <w:p w:rsidR="008D0161" w:rsidRDefault="008D0161" w:rsidP="00247A49">
      <w:pPr>
        <w:rPr>
          <w:b/>
          <w:sz w:val="28"/>
          <w:szCs w:val="28"/>
        </w:rPr>
      </w:pPr>
    </w:p>
    <w:p w:rsidR="008D0161" w:rsidRDefault="008D0161" w:rsidP="00247A49">
      <w:pPr>
        <w:rPr>
          <w:b/>
          <w:sz w:val="28"/>
          <w:szCs w:val="28"/>
        </w:rPr>
      </w:pPr>
    </w:p>
    <w:p w:rsidR="008D0161" w:rsidRDefault="008D0161" w:rsidP="00247A49">
      <w:pPr>
        <w:rPr>
          <w:b/>
          <w:sz w:val="28"/>
          <w:szCs w:val="28"/>
        </w:rPr>
      </w:pPr>
    </w:p>
    <w:p w:rsidR="008D0161" w:rsidRDefault="008D0161" w:rsidP="00247A49">
      <w:pPr>
        <w:rPr>
          <w:b/>
          <w:sz w:val="28"/>
          <w:szCs w:val="28"/>
        </w:rPr>
      </w:pPr>
    </w:p>
    <w:p w:rsidR="008D0161" w:rsidRDefault="008D0161" w:rsidP="00247A49">
      <w:pPr>
        <w:rPr>
          <w:b/>
          <w:sz w:val="28"/>
          <w:szCs w:val="28"/>
        </w:rPr>
      </w:pPr>
    </w:p>
    <w:p w:rsidR="008D0161" w:rsidRDefault="008D0161" w:rsidP="00247A49">
      <w:pPr>
        <w:rPr>
          <w:b/>
          <w:sz w:val="28"/>
          <w:szCs w:val="28"/>
        </w:rPr>
      </w:pPr>
    </w:p>
    <w:p w:rsidR="008D0161" w:rsidRDefault="008D0161" w:rsidP="00247A49">
      <w:pPr>
        <w:rPr>
          <w:b/>
          <w:sz w:val="28"/>
          <w:szCs w:val="28"/>
        </w:rPr>
      </w:pPr>
    </w:p>
    <w:p w:rsidR="008D0161" w:rsidRDefault="008D0161" w:rsidP="00247A49">
      <w:pPr>
        <w:rPr>
          <w:b/>
          <w:sz w:val="28"/>
          <w:szCs w:val="28"/>
        </w:rPr>
      </w:pPr>
    </w:p>
    <w:p w:rsidR="008D0161" w:rsidRDefault="008D0161" w:rsidP="008D0161">
      <w:pPr>
        <w:jc w:val="center"/>
        <w:rPr>
          <w:b/>
          <w:sz w:val="28"/>
          <w:szCs w:val="28"/>
          <w:u w:val="single"/>
        </w:rPr>
      </w:pPr>
      <w:r>
        <w:rPr>
          <w:b/>
          <w:sz w:val="28"/>
          <w:szCs w:val="28"/>
          <w:u w:val="single"/>
        </w:rPr>
        <w:t>Draft FY2016</w:t>
      </w:r>
      <w:r w:rsidRPr="001F4260">
        <w:rPr>
          <w:b/>
          <w:sz w:val="28"/>
          <w:szCs w:val="28"/>
          <w:u w:val="single"/>
        </w:rPr>
        <w:t xml:space="preserve"> </w:t>
      </w:r>
      <w:r>
        <w:rPr>
          <w:b/>
          <w:sz w:val="28"/>
          <w:szCs w:val="28"/>
          <w:u w:val="single"/>
        </w:rPr>
        <w:t>Atchafalaya Basin Program (ABP)</w:t>
      </w:r>
    </w:p>
    <w:p w:rsidR="008D0161" w:rsidRDefault="008D0161" w:rsidP="008D0161">
      <w:pPr>
        <w:jc w:val="center"/>
        <w:rPr>
          <w:b/>
          <w:sz w:val="28"/>
          <w:szCs w:val="28"/>
          <w:u w:val="single"/>
        </w:rPr>
      </w:pPr>
      <w:r w:rsidRPr="001F4260">
        <w:rPr>
          <w:b/>
          <w:sz w:val="28"/>
          <w:szCs w:val="28"/>
          <w:u w:val="single"/>
        </w:rPr>
        <w:t>Annual Basin Plan Timeline</w:t>
      </w:r>
    </w:p>
    <w:p w:rsidR="008D0161" w:rsidRPr="001F4260" w:rsidRDefault="008D0161" w:rsidP="008D0161">
      <w:pPr>
        <w:rPr>
          <w:b/>
          <w:sz w:val="28"/>
          <w:szCs w:val="28"/>
          <w:u w:val="single"/>
        </w:rPr>
      </w:pPr>
    </w:p>
    <w:p w:rsidR="008D0161" w:rsidRDefault="008D0161" w:rsidP="008D0161"/>
    <w:p w:rsidR="008D0161" w:rsidRDefault="008D0161" w:rsidP="008D0161">
      <w:r>
        <w:t>June 1, 2014 – Project Nomination Deadline (one project nomination was received)</w:t>
      </w:r>
    </w:p>
    <w:p w:rsidR="008D0161" w:rsidRDefault="008D0161" w:rsidP="008D0161">
      <w:r>
        <w:t>July 30, 2014 – TAG meeting for Corps Buffalo Cove status report and to discuss 2016 Annual Plan path forward (one nomination plus re-allocating funding from projects that cannot proceed to projects that can proceed.)</w:t>
      </w:r>
    </w:p>
    <w:p w:rsidR="008D0161" w:rsidRDefault="008D0161" w:rsidP="008D0161">
      <w:r>
        <w:t>July 31, 2014 – R&amp;P Board meeting to discuss 2016 Annual Plan path forward (primarily re-allocating funding from projects that cannot proceed to projects that can proceed)</w:t>
      </w:r>
    </w:p>
    <w:p w:rsidR="008D0161" w:rsidRDefault="008D0161" w:rsidP="008D0161">
      <w:r>
        <w:t xml:space="preserve">August – </w:t>
      </w:r>
      <w:proofErr w:type="gramStart"/>
      <w:r>
        <w:t>September  2014</w:t>
      </w:r>
      <w:proofErr w:type="gramEnd"/>
      <w:r>
        <w:t xml:space="preserve"> – TAG meeting to prioritize projects that can proceed</w:t>
      </w:r>
    </w:p>
    <w:p w:rsidR="008D0161" w:rsidRDefault="008D0161" w:rsidP="008D0161">
      <w:r>
        <w:t>September - October 2014 -</w:t>
      </w:r>
      <w:r>
        <w:tab/>
      </w:r>
      <w:r w:rsidRPr="000B4FF2">
        <w:rPr>
          <w:b/>
        </w:rPr>
        <w:t xml:space="preserve">NO </w:t>
      </w:r>
      <w:r>
        <w:rPr>
          <w:b/>
        </w:rPr>
        <w:t>R&amp;P Board Meeting</w:t>
      </w:r>
      <w:r>
        <w:t xml:space="preserve"> but </w:t>
      </w:r>
      <w:r w:rsidR="00911B71">
        <w:t>anticipated date</w:t>
      </w:r>
      <w:r>
        <w:t xml:space="preserve"> for ABP to submit proposed budget re-allocations to R&amp;P Board members for consideration prior to the next R&amp;P B</w:t>
      </w:r>
      <w:r w:rsidR="00911B71">
        <w:t>o</w:t>
      </w:r>
      <w:r>
        <w:t>ard meeting</w:t>
      </w:r>
    </w:p>
    <w:p w:rsidR="008D0161" w:rsidRDefault="008D0161" w:rsidP="008D0161">
      <w:r>
        <w:t xml:space="preserve">October, 2014 – R&amp;P Board meeting to approve budget re-allocations for projects that can proceed and approve the draft 2016 Annual Plan for public meetings </w:t>
      </w:r>
    </w:p>
    <w:p w:rsidR="008D0161" w:rsidRDefault="008D0161" w:rsidP="008D0161">
      <w:r>
        <w:t xml:space="preserve">November 4-6, 2014 – Public Meetings to Present FY2016 Annual Basin Plan </w:t>
      </w:r>
    </w:p>
    <w:p w:rsidR="008D0161" w:rsidRDefault="008D0161" w:rsidP="008D0161">
      <w:r>
        <w:t>December 3, 2014 – R &amp; P Board Meeting to Discuss Comments and Approve Final Draft Plan to send to CPRA</w:t>
      </w:r>
    </w:p>
    <w:p w:rsidR="008D0161" w:rsidRDefault="008D0161" w:rsidP="008D0161">
      <w:r>
        <w:t>December 2014 – Present Final Draft Annual Plan to CPRA</w:t>
      </w:r>
    </w:p>
    <w:p w:rsidR="008D0161" w:rsidRDefault="008D0161" w:rsidP="008D0161">
      <w:r>
        <w:t>January 2015 – CPRA Approval</w:t>
      </w:r>
    </w:p>
    <w:p w:rsidR="008D0161" w:rsidRDefault="008D0161" w:rsidP="008D0161">
      <w:r>
        <w:lastRenderedPageBreak/>
        <w:t>February 2015 – R &amp; P Board Meeting to Approve Any Changes to the Plan made by CPRA</w:t>
      </w:r>
    </w:p>
    <w:p w:rsidR="008D0161" w:rsidRDefault="008D0161" w:rsidP="008D0161">
      <w:r>
        <w:t>03/12/2015 – Submit FY 2016 Annual Plan to Legislature</w:t>
      </w:r>
    </w:p>
    <w:p w:rsidR="008D0161" w:rsidRDefault="008D0161" w:rsidP="008D0161">
      <w:r>
        <w:t>04/13/2015 – Legislative Session Begins</w:t>
      </w:r>
    </w:p>
    <w:p w:rsidR="008D0161" w:rsidRDefault="008D0161" w:rsidP="00247A49">
      <w:pPr>
        <w:rPr>
          <w:b/>
          <w:sz w:val="28"/>
          <w:szCs w:val="28"/>
        </w:rPr>
      </w:pPr>
    </w:p>
    <w:p w:rsidR="008D0161" w:rsidRDefault="008D0161" w:rsidP="00247A49">
      <w:pPr>
        <w:rPr>
          <w:b/>
          <w:sz w:val="28"/>
          <w:szCs w:val="28"/>
        </w:rPr>
      </w:pPr>
    </w:p>
    <w:p w:rsidR="008D0161" w:rsidRDefault="008D0161" w:rsidP="00247A49">
      <w:pPr>
        <w:rPr>
          <w:b/>
          <w:sz w:val="28"/>
          <w:szCs w:val="28"/>
        </w:rPr>
      </w:pPr>
    </w:p>
    <w:p w:rsidR="00E20D77" w:rsidRDefault="00E20D77" w:rsidP="00247A49">
      <w:pPr>
        <w:rPr>
          <w:b/>
          <w:sz w:val="28"/>
          <w:szCs w:val="28"/>
        </w:rPr>
      </w:pPr>
    </w:p>
    <w:p w:rsidR="00E20D77" w:rsidRDefault="00E20D77" w:rsidP="00247A49">
      <w:pPr>
        <w:rPr>
          <w:b/>
          <w:sz w:val="28"/>
          <w:szCs w:val="28"/>
        </w:rPr>
      </w:pPr>
    </w:p>
    <w:p w:rsidR="00E20D77" w:rsidRDefault="00E20D77" w:rsidP="00247A49">
      <w:pPr>
        <w:rPr>
          <w:b/>
          <w:sz w:val="28"/>
          <w:szCs w:val="28"/>
        </w:rPr>
      </w:pPr>
    </w:p>
    <w:p w:rsidR="00E20D77" w:rsidRDefault="00E20D77" w:rsidP="00247A49">
      <w:pPr>
        <w:rPr>
          <w:b/>
          <w:sz w:val="28"/>
          <w:szCs w:val="28"/>
        </w:rPr>
      </w:pPr>
    </w:p>
    <w:p w:rsidR="00E20D77" w:rsidRDefault="00E20D77" w:rsidP="00247A49">
      <w:pPr>
        <w:rPr>
          <w:b/>
          <w:sz w:val="28"/>
          <w:szCs w:val="28"/>
        </w:rPr>
      </w:pPr>
    </w:p>
    <w:p w:rsidR="00E20D77" w:rsidRDefault="00E20D77" w:rsidP="00247A49">
      <w:pPr>
        <w:rPr>
          <w:b/>
          <w:sz w:val="28"/>
          <w:szCs w:val="28"/>
        </w:rPr>
      </w:pPr>
    </w:p>
    <w:p w:rsidR="00E20D77" w:rsidRDefault="00E20D77" w:rsidP="00247A49">
      <w:pPr>
        <w:rPr>
          <w:b/>
          <w:sz w:val="28"/>
          <w:szCs w:val="28"/>
        </w:rPr>
      </w:pPr>
    </w:p>
    <w:p w:rsidR="00E20D77" w:rsidRDefault="00E20D77" w:rsidP="00247A49">
      <w:pPr>
        <w:rPr>
          <w:b/>
          <w:sz w:val="28"/>
          <w:szCs w:val="28"/>
        </w:rPr>
      </w:pPr>
    </w:p>
    <w:p w:rsidR="00E20D77" w:rsidRDefault="00E20D77" w:rsidP="00247A49">
      <w:pPr>
        <w:rPr>
          <w:b/>
          <w:sz w:val="28"/>
          <w:szCs w:val="28"/>
        </w:rPr>
      </w:pPr>
    </w:p>
    <w:p w:rsidR="00E20D77" w:rsidRDefault="00E20D77" w:rsidP="00247A49">
      <w:pPr>
        <w:rPr>
          <w:b/>
          <w:sz w:val="28"/>
          <w:szCs w:val="28"/>
        </w:rPr>
      </w:pPr>
    </w:p>
    <w:p w:rsidR="00E20D77" w:rsidRDefault="00E20D77" w:rsidP="00247A49">
      <w:pPr>
        <w:rPr>
          <w:b/>
          <w:sz w:val="28"/>
          <w:szCs w:val="28"/>
        </w:rPr>
      </w:pPr>
    </w:p>
    <w:p w:rsidR="00E20D77" w:rsidRDefault="00E20D77" w:rsidP="00247A49">
      <w:pPr>
        <w:rPr>
          <w:b/>
          <w:sz w:val="28"/>
          <w:szCs w:val="28"/>
        </w:rPr>
      </w:pPr>
    </w:p>
    <w:p w:rsidR="00E20D77" w:rsidRDefault="00E20D77" w:rsidP="00247A49">
      <w:pPr>
        <w:rPr>
          <w:b/>
          <w:sz w:val="28"/>
          <w:szCs w:val="28"/>
        </w:rPr>
      </w:pPr>
    </w:p>
    <w:p w:rsidR="00E20D77" w:rsidRDefault="00E20D77" w:rsidP="00247A49">
      <w:pPr>
        <w:rPr>
          <w:b/>
          <w:sz w:val="28"/>
          <w:szCs w:val="28"/>
        </w:rPr>
      </w:pPr>
    </w:p>
    <w:p w:rsidR="00E20D77" w:rsidRDefault="00E20D77" w:rsidP="00247A49">
      <w:pPr>
        <w:rPr>
          <w:b/>
          <w:sz w:val="28"/>
          <w:szCs w:val="28"/>
        </w:rPr>
      </w:pPr>
    </w:p>
    <w:p w:rsidR="00E20D77" w:rsidRDefault="00E20D77" w:rsidP="00247A49">
      <w:pPr>
        <w:rPr>
          <w:b/>
          <w:sz w:val="28"/>
          <w:szCs w:val="28"/>
        </w:rPr>
      </w:pPr>
    </w:p>
    <w:p w:rsidR="00E20D77" w:rsidRDefault="00E20D77" w:rsidP="00247A49">
      <w:pPr>
        <w:rPr>
          <w:b/>
          <w:sz w:val="28"/>
          <w:szCs w:val="28"/>
        </w:rPr>
      </w:pPr>
      <w:r>
        <w:rPr>
          <w:b/>
          <w:noProof/>
          <w:sz w:val="28"/>
          <w:szCs w:val="28"/>
        </w:rPr>
        <w:lastRenderedPageBreak/>
        <w:drawing>
          <wp:inline distT="0" distB="0" distL="0" distR="0">
            <wp:extent cx="5943600" cy="775641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3600" cy="7756416"/>
                    </a:xfrm>
                    <a:prstGeom prst="rect">
                      <a:avLst/>
                    </a:prstGeom>
                    <a:noFill/>
                    <a:ln>
                      <a:noFill/>
                    </a:ln>
                  </pic:spPr>
                </pic:pic>
              </a:graphicData>
            </a:graphic>
          </wp:inline>
        </w:drawing>
      </w:r>
      <w:r>
        <w:rPr>
          <w:b/>
          <w:noProof/>
          <w:sz w:val="28"/>
          <w:szCs w:val="28"/>
        </w:rPr>
        <w:lastRenderedPageBreak/>
        <w:drawing>
          <wp:inline distT="0" distB="0" distL="0" distR="0" wp14:anchorId="6B37CBD1" wp14:editId="569311A7">
            <wp:extent cx="5943600" cy="7672842"/>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3600" cy="7672842"/>
                    </a:xfrm>
                    <a:prstGeom prst="rect">
                      <a:avLst/>
                    </a:prstGeom>
                    <a:noFill/>
                    <a:ln>
                      <a:noFill/>
                    </a:ln>
                  </pic:spPr>
                </pic:pic>
              </a:graphicData>
            </a:graphic>
          </wp:inline>
        </w:drawing>
      </w:r>
    </w:p>
    <w:p w:rsidR="00E20D77" w:rsidRDefault="00E20D77" w:rsidP="00247A49">
      <w:pPr>
        <w:rPr>
          <w:b/>
          <w:sz w:val="28"/>
          <w:szCs w:val="28"/>
        </w:rPr>
      </w:pPr>
    </w:p>
    <w:p w:rsidR="00E20D77" w:rsidRDefault="00E20D77" w:rsidP="00247A49">
      <w:pPr>
        <w:rPr>
          <w:b/>
          <w:sz w:val="28"/>
          <w:szCs w:val="28"/>
        </w:rPr>
      </w:pPr>
    </w:p>
    <w:p w:rsidR="00E20D77" w:rsidRDefault="00E20D77" w:rsidP="00247A49">
      <w:pPr>
        <w:rPr>
          <w:b/>
          <w:sz w:val="28"/>
          <w:szCs w:val="28"/>
        </w:rPr>
      </w:pPr>
    </w:p>
    <w:p w:rsidR="00E20D77" w:rsidRDefault="00E20D77" w:rsidP="00247A49">
      <w:pPr>
        <w:rPr>
          <w:b/>
          <w:sz w:val="28"/>
          <w:szCs w:val="28"/>
        </w:rPr>
      </w:pPr>
    </w:p>
    <w:p w:rsidR="00E20D77" w:rsidRDefault="00E20D77" w:rsidP="00247A49">
      <w:pPr>
        <w:rPr>
          <w:b/>
          <w:sz w:val="28"/>
          <w:szCs w:val="28"/>
        </w:rPr>
      </w:pPr>
    </w:p>
    <w:p w:rsidR="00E20D77" w:rsidRDefault="00E20D77" w:rsidP="00247A49">
      <w:pPr>
        <w:rPr>
          <w:b/>
          <w:sz w:val="28"/>
          <w:szCs w:val="28"/>
        </w:rPr>
      </w:pPr>
    </w:p>
    <w:p w:rsidR="00E20D77" w:rsidRDefault="00E20D77" w:rsidP="00247A49">
      <w:pPr>
        <w:rPr>
          <w:b/>
          <w:sz w:val="28"/>
          <w:szCs w:val="28"/>
        </w:rPr>
      </w:pPr>
    </w:p>
    <w:p w:rsidR="00E20D77" w:rsidRDefault="00E20D77" w:rsidP="00247A49">
      <w:pPr>
        <w:rPr>
          <w:b/>
          <w:sz w:val="28"/>
          <w:szCs w:val="28"/>
        </w:rPr>
      </w:pPr>
    </w:p>
    <w:p w:rsidR="00E20D77" w:rsidRDefault="00E20D77" w:rsidP="00247A49">
      <w:pPr>
        <w:rPr>
          <w:b/>
          <w:sz w:val="28"/>
          <w:szCs w:val="28"/>
        </w:rPr>
      </w:pPr>
    </w:p>
    <w:p w:rsidR="008D0161" w:rsidRDefault="00533B1F" w:rsidP="00247A49">
      <w:pPr>
        <w:rPr>
          <w:b/>
          <w:sz w:val="28"/>
          <w:szCs w:val="28"/>
        </w:rPr>
      </w:pPr>
      <w:r>
        <w:rPr>
          <w:b/>
          <w:noProof/>
          <w:sz w:val="28"/>
          <w:szCs w:val="28"/>
        </w:rPr>
        <w:lastRenderedPageBreak/>
        <w:drawing>
          <wp:inline distT="0" distB="0" distL="0" distR="0">
            <wp:extent cx="5943600" cy="767875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7678753"/>
                    </a:xfrm>
                    <a:prstGeom prst="rect">
                      <a:avLst/>
                    </a:prstGeom>
                    <a:noFill/>
                    <a:ln>
                      <a:noFill/>
                    </a:ln>
                  </pic:spPr>
                </pic:pic>
              </a:graphicData>
            </a:graphic>
          </wp:inline>
        </w:drawing>
      </w:r>
      <w:r>
        <w:rPr>
          <w:b/>
          <w:noProof/>
          <w:sz w:val="28"/>
          <w:szCs w:val="28"/>
        </w:rPr>
        <w:lastRenderedPageBreak/>
        <w:drawing>
          <wp:inline distT="0" distB="0" distL="0" distR="0" wp14:anchorId="42D08810" wp14:editId="5500A255">
            <wp:extent cx="5942177" cy="6751320"/>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6752937"/>
                    </a:xfrm>
                    <a:prstGeom prst="rect">
                      <a:avLst/>
                    </a:prstGeom>
                    <a:noFill/>
                    <a:ln>
                      <a:noFill/>
                    </a:ln>
                  </pic:spPr>
                </pic:pic>
              </a:graphicData>
            </a:graphic>
          </wp:inline>
        </w:drawing>
      </w:r>
    </w:p>
    <w:p w:rsidR="008D0161" w:rsidRDefault="008D0161" w:rsidP="00247A49">
      <w:pPr>
        <w:rPr>
          <w:b/>
          <w:sz w:val="28"/>
          <w:szCs w:val="28"/>
        </w:rPr>
      </w:pPr>
    </w:p>
    <w:p w:rsidR="008D0161" w:rsidRDefault="008D0161" w:rsidP="00247A49">
      <w:pPr>
        <w:rPr>
          <w:b/>
          <w:sz w:val="28"/>
          <w:szCs w:val="28"/>
        </w:rPr>
      </w:pPr>
    </w:p>
    <w:p w:rsidR="008D0161" w:rsidRDefault="008D0161" w:rsidP="00247A49">
      <w:pPr>
        <w:rPr>
          <w:b/>
          <w:sz w:val="28"/>
          <w:szCs w:val="28"/>
        </w:rPr>
      </w:pPr>
    </w:p>
    <w:p w:rsidR="008D0161" w:rsidRDefault="008D0161" w:rsidP="00247A49">
      <w:pPr>
        <w:rPr>
          <w:b/>
          <w:sz w:val="28"/>
          <w:szCs w:val="28"/>
        </w:rPr>
      </w:pPr>
    </w:p>
    <w:p w:rsidR="00502DD0" w:rsidRDefault="00502DD0" w:rsidP="00502DD0">
      <w:pPr>
        <w:jc w:val="center"/>
        <w:rPr>
          <w:b/>
          <w:sz w:val="28"/>
          <w:szCs w:val="28"/>
        </w:rPr>
      </w:pPr>
      <w:r w:rsidRPr="000970EF">
        <w:rPr>
          <w:b/>
          <w:sz w:val="28"/>
          <w:szCs w:val="28"/>
        </w:rPr>
        <w:t>ATCHAFALAYA BASIN PROGRAM PROJECT UPDATE</w:t>
      </w:r>
    </w:p>
    <w:p w:rsidR="00502DD0" w:rsidRDefault="00502DD0" w:rsidP="00502DD0">
      <w:pPr>
        <w:jc w:val="center"/>
        <w:rPr>
          <w:b/>
          <w:sz w:val="28"/>
          <w:szCs w:val="28"/>
        </w:rPr>
      </w:pPr>
      <w:r>
        <w:rPr>
          <w:b/>
          <w:sz w:val="28"/>
          <w:szCs w:val="28"/>
        </w:rPr>
        <w:t xml:space="preserve">Since Last </w:t>
      </w:r>
      <w:r>
        <w:rPr>
          <w:b/>
          <w:sz w:val="28"/>
          <w:szCs w:val="28"/>
        </w:rPr>
        <w:t>Board</w:t>
      </w:r>
      <w:bookmarkStart w:id="0" w:name="_GoBack"/>
      <w:bookmarkEnd w:id="0"/>
      <w:r>
        <w:rPr>
          <w:b/>
          <w:sz w:val="28"/>
          <w:szCs w:val="28"/>
        </w:rPr>
        <w:t xml:space="preserve"> Meeting</w:t>
      </w:r>
    </w:p>
    <w:p w:rsidR="00502DD0" w:rsidRDefault="00502DD0" w:rsidP="00502DD0">
      <w:pPr>
        <w:jc w:val="center"/>
        <w:rPr>
          <w:b/>
          <w:sz w:val="28"/>
          <w:szCs w:val="28"/>
        </w:rPr>
      </w:pPr>
    </w:p>
    <w:p w:rsidR="00502DD0" w:rsidRDefault="00502DD0" w:rsidP="00502DD0">
      <w:pPr>
        <w:rPr>
          <w:b/>
          <w:sz w:val="28"/>
          <w:szCs w:val="28"/>
        </w:rPr>
      </w:pPr>
      <w:r>
        <w:rPr>
          <w:b/>
          <w:sz w:val="28"/>
          <w:szCs w:val="28"/>
        </w:rPr>
        <w:t>Bayou Sorrel Boat Launch completed March 2014</w:t>
      </w:r>
    </w:p>
    <w:p w:rsidR="00502DD0" w:rsidRDefault="00502DD0" w:rsidP="00502DD0">
      <w:pPr>
        <w:rPr>
          <w:b/>
          <w:sz w:val="28"/>
          <w:szCs w:val="28"/>
        </w:rPr>
      </w:pPr>
      <w:r>
        <w:rPr>
          <w:b/>
          <w:sz w:val="28"/>
          <w:szCs w:val="28"/>
        </w:rPr>
        <w:t>Bayou Amy Boat Launch completed May 2014</w:t>
      </w:r>
    </w:p>
    <w:p w:rsidR="00502DD0" w:rsidRDefault="00502DD0" w:rsidP="00502DD0">
      <w:pPr>
        <w:rPr>
          <w:b/>
          <w:sz w:val="28"/>
          <w:szCs w:val="28"/>
        </w:rPr>
      </w:pPr>
      <w:r>
        <w:rPr>
          <w:b/>
          <w:sz w:val="28"/>
          <w:szCs w:val="28"/>
        </w:rPr>
        <w:t>Belle River Park Multi – Use Building completed September 2013</w:t>
      </w:r>
    </w:p>
    <w:p w:rsidR="00502DD0" w:rsidRDefault="00502DD0" w:rsidP="00502DD0">
      <w:pPr>
        <w:rPr>
          <w:b/>
          <w:sz w:val="28"/>
          <w:szCs w:val="28"/>
        </w:rPr>
      </w:pPr>
      <w:r>
        <w:rPr>
          <w:b/>
          <w:sz w:val="28"/>
          <w:szCs w:val="28"/>
        </w:rPr>
        <w:t>Stephensville Park Concession Stand / Pavilion / Restrooms completed 2013</w:t>
      </w:r>
    </w:p>
    <w:p w:rsidR="00502DD0" w:rsidRDefault="00502DD0" w:rsidP="00502DD0">
      <w:pPr>
        <w:rPr>
          <w:b/>
          <w:sz w:val="28"/>
          <w:szCs w:val="28"/>
        </w:rPr>
      </w:pPr>
      <w:r>
        <w:rPr>
          <w:b/>
          <w:sz w:val="28"/>
          <w:szCs w:val="28"/>
        </w:rPr>
        <w:t>Primitive Campsites Project completed August 2013</w:t>
      </w:r>
    </w:p>
    <w:p w:rsidR="00502DD0" w:rsidRDefault="00502DD0" w:rsidP="00502DD0">
      <w:pPr>
        <w:rPr>
          <w:b/>
          <w:sz w:val="28"/>
          <w:szCs w:val="28"/>
        </w:rPr>
      </w:pPr>
      <w:r>
        <w:rPr>
          <w:b/>
          <w:sz w:val="28"/>
          <w:szCs w:val="28"/>
        </w:rPr>
        <w:t>Bayou Fourche to be put out for bid in August-September 2014</w:t>
      </w:r>
    </w:p>
    <w:p w:rsidR="00502DD0" w:rsidRDefault="00502DD0" w:rsidP="00502DD0">
      <w:pPr>
        <w:rPr>
          <w:b/>
          <w:sz w:val="28"/>
          <w:szCs w:val="28"/>
        </w:rPr>
      </w:pPr>
      <w:r>
        <w:rPr>
          <w:b/>
          <w:sz w:val="28"/>
          <w:szCs w:val="28"/>
        </w:rPr>
        <w:t>Cajun Coast Welcome Center ribbon cutting scheduled for August 20, 2014</w:t>
      </w:r>
    </w:p>
    <w:p w:rsidR="00502DD0" w:rsidRDefault="00502DD0" w:rsidP="00502DD0">
      <w:pPr>
        <w:rPr>
          <w:b/>
          <w:sz w:val="28"/>
          <w:szCs w:val="28"/>
        </w:rPr>
      </w:pPr>
      <w:r>
        <w:rPr>
          <w:b/>
          <w:sz w:val="28"/>
          <w:szCs w:val="28"/>
        </w:rPr>
        <w:t>Waiting for Plans and Specifications for Veteran’s Park Phase V</w:t>
      </w:r>
    </w:p>
    <w:p w:rsidR="00502DD0" w:rsidRDefault="00502DD0" w:rsidP="00502DD0">
      <w:pPr>
        <w:rPr>
          <w:b/>
          <w:sz w:val="28"/>
          <w:szCs w:val="28"/>
        </w:rPr>
      </w:pPr>
      <w:r>
        <w:rPr>
          <w:b/>
          <w:sz w:val="28"/>
          <w:szCs w:val="28"/>
        </w:rPr>
        <w:t>ADA-Compliant Walking Trail will be bid out October-November 2014</w:t>
      </w:r>
    </w:p>
    <w:p w:rsidR="00502DD0" w:rsidRDefault="00502DD0" w:rsidP="00502DD0">
      <w:pPr>
        <w:rPr>
          <w:b/>
          <w:sz w:val="28"/>
          <w:szCs w:val="28"/>
        </w:rPr>
      </w:pPr>
      <w:r>
        <w:rPr>
          <w:b/>
          <w:sz w:val="28"/>
          <w:szCs w:val="28"/>
        </w:rPr>
        <w:t xml:space="preserve">Geo-Cache Project being developed </w:t>
      </w:r>
    </w:p>
    <w:p w:rsidR="00502DD0" w:rsidRDefault="00502DD0" w:rsidP="00502DD0">
      <w:pPr>
        <w:rPr>
          <w:b/>
          <w:sz w:val="28"/>
          <w:szCs w:val="28"/>
        </w:rPr>
      </w:pPr>
      <w:r>
        <w:rPr>
          <w:b/>
          <w:sz w:val="28"/>
          <w:szCs w:val="28"/>
        </w:rPr>
        <w:t>Working with the Corps for permit to lower Henderson Lake</w:t>
      </w:r>
    </w:p>
    <w:p w:rsidR="00502DD0" w:rsidRDefault="00502DD0" w:rsidP="00502DD0">
      <w:pPr>
        <w:rPr>
          <w:b/>
          <w:sz w:val="28"/>
          <w:szCs w:val="28"/>
        </w:rPr>
      </w:pPr>
    </w:p>
    <w:p w:rsidR="00502DD0" w:rsidRDefault="00502DD0" w:rsidP="00502DD0">
      <w:pPr>
        <w:rPr>
          <w:b/>
          <w:sz w:val="28"/>
          <w:szCs w:val="28"/>
        </w:rPr>
      </w:pPr>
      <w:r>
        <w:rPr>
          <w:b/>
          <w:sz w:val="28"/>
          <w:szCs w:val="28"/>
        </w:rPr>
        <w:t>Buffalo Cove</w:t>
      </w:r>
    </w:p>
    <w:p w:rsidR="00502DD0" w:rsidRDefault="00502DD0" w:rsidP="00502DD0">
      <w:pPr>
        <w:rPr>
          <w:b/>
          <w:sz w:val="28"/>
          <w:szCs w:val="28"/>
        </w:rPr>
      </w:pPr>
    </w:p>
    <w:p w:rsidR="00502DD0" w:rsidRPr="000970EF" w:rsidRDefault="00502DD0" w:rsidP="00502DD0">
      <w:pPr>
        <w:rPr>
          <w:b/>
          <w:sz w:val="28"/>
          <w:szCs w:val="28"/>
        </w:rPr>
      </w:pPr>
    </w:p>
    <w:p w:rsidR="008D0161" w:rsidRPr="00247A49" w:rsidRDefault="008D0161" w:rsidP="00247A49">
      <w:pPr>
        <w:rPr>
          <w:b/>
          <w:sz w:val="28"/>
          <w:szCs w:val="28"/>
        </w:rPr>
      </w:pPr>
    </w:p>
    <w:sectPr w:rsidR="008D0161" w:rsidRPr="00247A4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47A49"/>
    <w:rsid w:val="00165A34"/>
    <w:rsid w:val="002119D4"/>
    <w:rsid w:val="00247A49"/>
    <w:rsid w:val="00386DAE"/>
    <w:rsid w:val="00491FA4"/>
    <w:rsid w:val="00502DD0"/>
    <w:rsid w:val="00526F4F"/>
    <w:rsid w:val="00533B1F"/>
    <w:rsid w:val="00550F95"/>
    <w:rsid w:val="008D0161"/>
    <w:rsid w:val="00911B71"/>
    <w:rsid w:val="009F7D7D"/>
    <w:rsid w:val="00C04E61"/>
    <w:rsid w:val="00D53C21"/>
    <w:rsid w:val="00DB500B"/>
    <w:rsid w:val="00E20D77"/>
    <w:rsid w:val="00ED097F"/>
    <w:rsid w:val="00F053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D097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D097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D097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D097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53683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3" Type="http://schemas.openxmlformats.org/officeDocument/2006/relationships/settings" Target="settings.xml"/><Relationship Id="rId7" Type="http://schemas.openxmlformats.org/officeDocument/2006/relationships/image" Target="media/image3.emf"/><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emf"/><Relationship Id="rId5" Type="http://schemas.openxmlformats.org/officeDocument/2006/relationships/image" Target="media/image1.emf"/><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11</Pages>
  <Words>796</Words>
  <Characters>4541</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LADNR</Company>
  <LinksUpToDate>false</LinksUpToDate>
  <CharactersWithSpaces>5327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ladnr</dc:creator>
  <cp:lastModifiedBy>ladnr</cp:lastModifiedBy>
  <cp:revision>3</cp:revision>
  <cp:lastPrinted>2014-07-28T17:58:00Z</cp:lastPrinted>
  <dcterms:created xsi:type="dcterms:W3CDTF">2014-07-31T17:41:00Z</dcterms:created>
  <dcterms:modified xsi:type="dcterms:W3CDTF">2014-07-31T17:43:00Z</dcterms:modified>
</cp:coreProperties>
</file>